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Regular Meeting Minutes</w:t>
      </w:r>
    </w:p>
    <w:p w:rsidR="00000000" w:rsidDel="00000000" w:rsidP="00000000" w:rsidRDefault="00000000" w:rsidRPr="00000000" w14:paraId="0000000C">
      <w:pPr>
        <w:ind w:left="3600" w:firstLine="0"/>
        <w:rPr/>
      </w:pPr>
      <w:r w:rsidDel="00000000" w:rsidR="00000000" w:rsidRPr="00000000">
        <w:rPr>
          <w:rtl w:val="0"/>
        </w:rPr>
        <w:t xml:space="preserve">          Thursday, May 12,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 6:06 p.m.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 Zuber and Fuschich; Chief Zamora; Clerk Gann were in attendance.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 John Snider in attendance for interest in Board Vacancy Position.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Minutes approved with corrections; Director Fuschich motioned to approve the minutes; Director Zuber 2nd the motion; 2 ayes; one (1) discussion item from Chief Zamora: correct line item B,b to read 2 ayes, instead of “3 ayes.”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724: Measure K initial deposit on March 31, 2022 in the amount of $244,741.35.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746: $210,400.92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747: $15,289.87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80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transfer funds from 724 in the amount of 98, 579.84 into 746; Director Zuber 2nd the motion; 2 ayes; motion passed. 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May 2022:</w:t>
      </w: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22,300.70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May 2022:</w:t>
      </w: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11,611.35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May 2022:</w:t>
      </w:r>
      <w:r w:rsidDel="00000000" w:rsidR="00000000" w:rsidRPr="00000000">
        <w:rPr>
          <w:b w:val="1"/>
          <w:i w:val="1"/>
          <w:rtl w:val="0"/>
        </w:rPr>
        <w:t xml:space="preserve"> 724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12,180.25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May 2022:</w:t>
      </w:r>
      <w:r w:rsidDel="00000000" w:rsidR="00000000" w:rsidRPr="00000000">
        <w:rPr>
          <w:b w:val="1"/>
          <w:i w:val="1"/>
          <w:rtl w:val="0"/>
        </w:rPr>
        <w:t xml:space="preserve"> 747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14,180.75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May 2022:</w:t>
      </w:r>
      <w:r w:rsidDel="00000000" w:rsidR="00000000" w:rsidRPr="00000000">
        <w:rPr>
          <w:b w:val="1"/>
          <w:i w:val="1"/>
          <w:rtl w:val="0"/>
        </w:rPr>
        <w:t xml:space="preserve"> Wire Transfer-IRS: Director Zuber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$1878.50</w:t>
      </w:r>
      <w:r w:rsidDel="00000000" w:rsidR="00000000" w:rsidRPr="00000000">
        <w:rPr>
          <w:b w:val="1"/>
          <w:i w:val="1"/>
          <w:rtl w:val="0"/>
        </w:rPr>
        <w:t xml:space="preserve">; Director Fuschich 2nd the motion, 2 ayes; motion passed. 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May 2022:</w:t>
      </w:r>
      <w:r w:rsidDel="00000000" w:rsidR="00000000" w:rsidRPr="00000000">
        <w:rPr>
          <w:b w:val="1"/>
          <w:i w:val="1"/>
          <w:rtl w:val="0"/>
        </w:rPr>
        <w:t xml:space="preserve">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692.67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Discussion regarding what Benefit Assessment is and how it works. 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Total Call volume: 16 for the month April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6873 at shop having the annual DOT inspection and complete inspection on the engine.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surplus equipment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Skid Tank for 6861: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amount of $5,000.00 for the purchase of the skid tank; Director Zuber 2nd the motion; 2 ayes; motion passed. 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New paid staffer: Emosi Paasi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Legal Counsel Fee Agreement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 action taken; tabled until June’s Meeting to allow Board Members to review the contract.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 action taken; tabled until Legal Contract is reviewed and signed.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General:</w:t>
        <w:tab/>
      </w:r>
    </w:p>
    <w:p w:rsidR="00000000" w:rsidDel="00000000" w:rsidP="00000000" w:rsidRDefault="00000000" w:rsidRPr="00000000" w14:paraId="00000034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Clean up weeds and trim trees being done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6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 appraisal been done to date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Been put on hold due to computer being damaged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N/A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Equipment:  Chief’s Report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New communication contract increased from $1.00 per year to $4,000 per year; County told JPA to go to agencies for help paying funds. </w:t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No update.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Discussion regarding Measure K disbursement between agencies.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update. 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Letter from SCRFI thanking for help during the Pioneer Day in April.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Letter from ISU Insurance Company on behalf of Allied World Insurance Company stating our address was updated; no request was made on our behalf.  Clerk to contact the office in regards to the letter. 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Deposit being made in the amount of $7,891.82 (two checks from Strike Team and EDD refund)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 Closed Session</w:t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7:29 p.m.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QI7trsHDLpcLL5cybRpRDILXQ==">AMUW2mUFRvmMzALnUFeCcLu2mgQkt9SKPth5OkZAQNaRyUN7hFOx+6k6FbHQjWs9B9iR1nrYqfCNfATN0hCHsam1Unj8bWdyGAVeDv4LgGftJSEG5xqS0Vs=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