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Smartsville Fire Protection District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P.O. Box 354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Smartsville, CA 95977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Board of Directors: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John Fuschich: Chairman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Vacancy: Vice-Chairman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Daniel Zuber: Secretary/Treasurer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firstLine="0"/>
        <w:rPr/>
      </w:pPr>
      <w:r w:rsidDel="00000000" w:rsidR="00000000" w:rsidRPr="00000000">
        <w:rPr>
          <w:rtl w:val="0"/>
        </w:rPr>
        <w:t xml:space="preserve">          Regular Meeting Agenda</w:t>
      </w:r>
    </w:p>
    <w:p w:rsidR="00000000" w:rsidDel="00000000" w:rsidP="00000000" w:rsidRDefault="00000000" w:rsidRPr="00000000" w14:paraId="0000000C">
      <w:pPr>
        <w:ind w:left="3600" w:firstLine="0"/>
        <w:jc w:val="left"/>
        <w:rPr/>
      </w:pPr>
      <w:r w:rsidDel="00000000" w:rsidR="00000000" w:rsidRPr="00000000">
        <w:rPr>
          <w:rtl w:val="0"/>
        </w:rPr>
        <w:t xml:space="preserve">          Thursday May 12, 2022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  6:00 p.m.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   8459 Blue Gravel Road Smartsville, 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 Open Meeting/Standing Orders: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Meeting to Order: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Roll Call: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Pledge of Allegiance</w:t>
      </w:r>
    </w:p>
    <w:p w:rsidR="00000000" w:rsidDel="00000000" w:rsidP="00000000" w:rsidRDefault="00000000" w:rsidRPr="00000000" w14:paraId="00000015">
      <w:pPr>
        <w:ind w:left="0" w:firstLine="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II. Addition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III.Public Comment: 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IV.  Minutes: 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V. Treasurer’s Report: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Report: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Bills: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Benefit Assessment:</w:t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VI.   Discussion/Action Items: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Chief’s Report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Legal Counsel Fee Agreement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River Highlands Mitigation and Assessment Fees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Rose Bar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Appraisal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Audit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Policies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Adoption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G. Surplus Equipment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H. Monthly Meetings: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JPA: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YWFSC: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CM: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SFFA:</w:t>
      </w:r>
    </w:p>
    <w:p w:rsidR="00000000" w:rsidDel="00000000" w:rsidP="00000000" w:rsidRDefault="00000000" w:rsidRPr="00000000" w14:paraId="0000002D">
      <w:pPr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VII. Correspondence: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VIII. Good of the Order: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IX.  Closed Session: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X. Adjournment: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32B3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39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EF5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349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834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Vjoq1oTpuXzdYgKweDDiap/2Q==">AMUW2mXdYTJAQKTcHut+fKHEY/BUDd0alec13F0J30E2Rk8lJCnBOkijNhPf+GLtD/YkNau1T/I0jXRnDXQhRGvjH1Tf7zCitNB3AHmliG0sPy8AeV9ejDE=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2020-04-28T16:43:00Z</dcterms:created>
  <dc:creator>Bulwinkle Moose</dc:creator>
</cp:coreProperties>
</file>